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9386D">
        <w:rPr>
          <w:rFonts w:ascii="Times New Roman" w:hAnsi="Times New Roman" w:cs="Times New Roman"/>
          <w:sz w:val="24"/>
          <w:szCs w:val="24"/>
          <w:lang w:val="pl-PL"/>
        </w:rPr>
        <w:t>0171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C83766" w:rsidRDefault="00F13868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23</w:t>
      </w:r>
      <w:r w:rsidR="00330800">
        <w:rPr>
          <w:rFonts w:ascii="Times New Roman" w:hAnsi="Times New Roman" w:cs="Times New Roman"/>
          <w:sz w:val="24"/>
          <w:szCs w:val="24"/>
          <w:lang w:val="pl-PL"/>
        </w:rPr>
        <w:t>.02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>za nabavku</w:t>
      </w:r>
      <w:r w:rsidR="00A7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2D9">
        <w:rPr>
          <w:rFonts w:ascii="Times New Roman" w:hAnsi="Times New Roman" w:cs="Times New Roman"/>
          <w:sz w:val="24"/>
          <w:szCs w:val="24"/>
          <w:lang w:val="en-US"/>
        </w:rPr>
        <w:t>kancelariskog materijala</w:t>
      </w:r>
      <w:bookmarkStart w:id="0" w:name="_GoBack"/>
      <w:bookmarkEnd w:id="0"/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2242D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330800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C427B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B70BA7" w:rsidRPr="00C83766" w:rsidRDefault="00B70BA7" w:rsidP="00B7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340" w:type="dxa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363"/>
        <w:gridCol w:w="2670"/>
        <w:gridCol w:w="1070"/>
        <w:gridCol w:w="1430"/>
      </w:tblGrid>
      <w:tr w:rsidR="00A73EBB" w:rsidRPr="00A73EBB" w:rsidTr="00A73EBB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 xml:space="preserve">Kafa, mljevena </w:t>
            </w:r>
            <w:r w:rsidR="0086315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kopa ili ekvivalent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pakovanje 200 gr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70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Nes kafa ili ekvivalent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 xml:space="preserve">pakovanje </w:t>
            </w: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250g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Šećer u kristalu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 xml:space="preserve">pakovanje </w:t>
            </w: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kg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30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Coca cola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l ekvivalentno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80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Fanta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l ekvivalentno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Sok – jabuka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100 % tetrapak 1,5 l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69386D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Sok – pomoranđža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69386D" w:rsidP="0069386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tetrapak 1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Sok – pomorandža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69386D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100%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tetrapak 1.5 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Kisela voda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pakovanje 1/2l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Voda izvorska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1.5 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Viski Ballatines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l 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Viski Chivas Regal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0,7 l  - 12 god. 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brusnica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nana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hibiskus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zeleni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kamilica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lipa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Papirne salvete (srednje)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PVC čaše 2 dc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novogodišnji paketići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86315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crno vino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86315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86315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Mlijeko pasterizovano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86315B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86315B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Šećer smedji </w:t>
            </w:r>
            <w:r w:rsidR="0086315B"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kocka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86315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Osvježivač za wc šolju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Bref ili ekvivalent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86315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Tečnost za ručno ptanje posuđa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1/1 fery ili ekvivalent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86315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Sredstva za staklene površine       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07 dl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7672B3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Sunđeri za pranje posuđja Zuto zeleni kocka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7672B3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Trulex krpa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C427B6" w:rsidRPr="00A73EBB" w:rsidRDefault="00C427B6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30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7672B3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Krpe za brisanje staklenih površina 40x40 ili sl.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7672B3" w:rsidRDefault="00E94F0C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7672B3" w:rsidRDefault="0086315B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7672B3" w:rsidRDefault="0086315B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Tečni sapun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250ml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Kom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E94F0C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F0C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Sredstvo za čišćenje WC domestos ili ekvivalent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0C" w:rsidRPr="007672B3" w:rsidRDefault="00E94F0C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Tečni Vim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7672B3" w:rsidRDefault="00A73EBB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Ubrusi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35 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EBB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Toalet papir  Paloma ili ekvivalent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A73EBB" w:rsidRDefault="00A73EBB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B70BA7" w:rsidRDefault="00FC3A4F" w:rsidP="00C427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C427B6" w:rsidRPr="00B70BA7" w:rsidRDefault="00C427B6" w:rsidP="00C427B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C427B6" w:rsidRPr="00B70BA7" w:rsidRDefault="00C427B6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427B6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Ako je ponuđena cijena 0,00 EUR-a prilikom vrednovanja te cijene po kriterijumu ili </w:t>
            </w:r>
            <w:r>
              <w:rPr>
                <w:rFonts w:ascii="Times New Roman" w:hAnsi="Times New Roman"/>
                <w:color w:val="000000"/>
              </w:rPr>
              <w:lastRenderedPageBreak/>
              <w:t>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C427B6" w:rsidRDefault="00C427B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C427B6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C427B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7672B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28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.02.2018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672B3">
        <w:rPr>
          <w:rFonts w:cs="Times New Roman"/>
        </w:rPr>
        <w:t>28</w:t>
      </w:r>
      <w:r w:rsidR="006F7866">
        <w:rPr>
          <w:rFonts w:cs="Times New Roman"/>
        </w:rPr>
        <w:t>.02.2018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7672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C427B6" w:rsidRDefault="00C427B6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242D9" w:rsidRDefault="002242D9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73EBB" w:rsidRDefault="00A73EBB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242D9" w:rsidRDefault="002242D9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73EBB" w:rsidRDefault="00A73EBB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32DAC" w:rsidRDefault="00232DA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32DAC" w:rsidRDefault="00232DA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DF7657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232DA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0171 od 23.02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232DAC">
        <w:rPr>
          <w:rFonts w:ascii="Times New Roman" w:hAnsi="Times New Roman" w:cs="Times New Roman"/>
          <w:b/>
          <w:sz w:val="24"/>
          <w:szCs w:val="24"/>
          <w:lang w:val="en-US"/>
        </w:rPr>
        <w:t>namirnica I higijene za potrebe čajne kuhinje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232DAC" w:rsidRDefault="00232DAC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232DAC" w:rsidRPr="00843713" w:rsidRDefault="00232DAC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FD" w:rsidRDefault="001E3DFD" w:rsidP="00754F52">
      <w:pPr>
        <w:spacing w:after="0" w:line="240" w:lineRule="auto"/>
      </w:pPr>
      <w:r>
        <w:separator/>
      </w:r>
    </w:p>
  </w:endnote>
  <w:endnote w:type="continuationSeparator" w:id="0">
    <w:p w:rsidR="001E3DFD" w:rsidRDefault="001E3DF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FD" w:rsidRDefault="001E3DFD" w:rsidP="00754F52">
      <w:pPr>
        <w:spacing w:after="0" w:line="240" w:lineRule="auto"/>
      </w:pPr>
      <w:r>
        <w:separator/>
      </w:r>
    </w:p>
  </w:footnote>
  <w:footnote w:type="continuationSeparator" w:id="0">
    <w:p w:rsidR="001E3DFD" w:rsidRDefault="001E3DFD" w:rsidP="00754F52">
      <w:pPr>
        <w:spacing w:after="0" w:line="240" w:lineRule="auto"/>
      </w:pPr>
      <w:r>
        <w:continuationSeparator/>
      </w:r>
    </w:p>
  </w:footnote>
  <w:footnote w:id="1">
    <w:p w:rsidR="002242D9" w:rsidRDefault="002242D9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2242D9" w:rsidRDefault="002242D9" w:rsidP="00843713">
      <w:pPr>
        <w:pStyle w:val="FootnoteText"/>
        <w:rPr>
          <w:rFonts w:cs="Times New Roman"/>
        </w:rPr>
      </w:pPr>
    </w:p>
  </w:footnote>
  <w:footnote w:id="2">
    <w:p w:rsidR="002242D9" w:rsidRDefault="002242D9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2242D9" w:rsidRDefault="002242D9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2242D9" w:rsidRDefault="002242D9" w:rsidP="00843713">
      <w:pPr>
        <w:pStyle w:val="FootnoteText"/>
        <w:rPr>
          <w:rFonts w:cs="Times New Roman"/>
        </w:rPr>
      </w:pPr>
    </w:p>
  </w:footnote>
  <w:footnote w:id="4">
    <w:p w:rsidR="002242D9" w:rsidRDefault="002242D9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2242D9" w:rsidRDefault="002242D9" w:rsidP="00843713">
      <w:pPr>
        <w:pStyle w:val="FootnoteText"/>
        <w:rPr>
          <w:rFonts w:cs="Times New Roman"/>
        </w:rPr>
      </w:pPr>
    </w:p>
  </w:footnote>
  <w:footnote w:id="5">
    <w:p w:rsidR="002242D9" w:rsidRDefault="002242D9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2242D9" w:rsidRDefault="002242D9" w:rsidP="00843713">
      <w:pPr>
        <w:pStyle w:val="FootnoteText"/>
        <w:jc w:val="both"/>
        <w:rPr>
          <w:rFonts w:cs="Times New Roman"/>
        </w:rPr>
      </w:pPr>
    </w:p>
  </w:footnote>
  <w:footnote w:id="6">
    <w:p w:rsidR="002242D9" w:rsidRDefault="002242D9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1E3DFD"/>
    <w:rsid w:val="001F5B69"/>
    <w:rsid w:val="002242D9"/>
    <w:rsid w:val="00230ED3"/>
    <w:rsid w:val="00232DAC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A5F7F"/>
    <w:rsid w:val="004B3004"/>
    <w:rsid w:val="004D041A"/>
    <w:rsid w:val="004E043D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7540"/>
    <w:rsid w:val="00690A00"/>
    <w:rsid w:val="0069386D"/>
    <w:rsid w:val="006B6ED4"/>
    <w:rsid w:val="006C6B78"/>
    <w:rsid w:val="006E2873"/>
    <w:rsid w:val="006E2C47"/>
    <w:rsid w:val="006F45A8"/>
    <w:rsid w:val="006F7866"/>
    <w:rsid w:val="00722BAD"/>
    <w:rsid w:val="00754F52"/>
    <w:rsid w:val="007672B3"/>
    <w:rsid w:val="00781558"/>
    <w:rsid w:val="007A7AF2"/>
    <w:rsid w:val="008303ED"/>
    <w:rsid w:val="00834BFD"/>
    <w:rsid w:val="00843713"/>
    <w:rsid w:val="0086315B"/>
    <w:rsid w:val="00865AC0"/>
    <w:rsid w:val="00893170"/>
    <w:rsid w:val="008A0EF1"/>
    <w:rsid w:val="008A14B5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32F85"/>
    <w:rsid w:val="00A413EA"/>
    <w:rsid w:val="00A5432F"/>
    <w:rsid w:val="00A57C76"/>
    <w:rsid w:val="00A7202D"/>
    <w:rsid w:val="00A73EBB"/>
    <w:rsid w:val="00A7525F"/>
    <w:rsid w:val="00A87A97"/>
    <w:rsid w:val="00AA13EB"/>
    <w:rsid w:val="00AA2358"/>
    <w:rsid w:val="00AD04D6"/>
    <w:rsid w:val="00B0636A"/>
    <w:rsid w:val="00B70BA7"/>
    <w:rsid w:val="00B8461B"/>
    <w:rsid w:val="00BF6FC4"/>
    <w:rsid w:val="00C427B6"/>
    <w:rsid w:val="00C44DAB"/>
    <w:rsid w:val="00C72F83"/>
    <w:rsid w:val="00C87829"/>
    <w:rsid w:val="00D35560"/>
    <w:rsid w:val="00D42E05"/>
    <w:rsid w:val="00D43133"/>
    <w:rsid w:val="00D52015"/>
    <w:rsid w:val="00D751F7"/>
    <w:rsid w:val="00D76E3D"/>
    <w:rsid w:val="00D8634E"/>
    <w:rsid w:val="00DA191E"/>
    <w:rsid w:val="00DA6E42"/>
    <w:rsid w:val="00DF7657"/>
    <w:rsid w:val="00E14AD8"/>
    <w:rsid w:val="00E15339"/>
    <w:rsid w:val="00E16722"/>
    <w:rsid w:val="00E30D64"/>
    <w:rsid w:val="00E31B91"/>
    <w:rsid w:val="00E37DEE"/>
    <w:rsid w:val="00E94F0C"/>
    <w:rsid w:val="00EB4E3B"/>
    <w:rsid w:val="00EB4FCB"/>
    <w:rsid w:val="00EC31F5"/>
    <w:rsid w:val="00EF28C6"/>
    <w:rsid w:val="00EF6F78"/>
    <w:rsid w:val="00F1386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EA20-07E1-48D9-96C1-5C968B34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2018-02-23T11:50:00Z</cp:lastPrinted>
  <dcterms:created xsi:type="dcterms:W3CDTF">2018-02-23T11:50:00Z</dcterms:created>
  <dcterms:modified xsi:type="dcterms:W3CDTF">2018-02-23T12:31:00Z</dcterms:modified>
</cp:coreProperties>
</file>